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众安在线财产保险股份有限公司</w:t>
      </w:r>
    </w:p>
    <w:p>
      <w:pPr>
        <w:spacing w:line="400" w:lineRule="exact"/>
        <w:jc w:val="center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附加保费调整条款（互联网2022版A款）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注册号：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C00017931922022033039893</w:t>
      </w:r>
    </w:p>
    <w:bookmarkEnd w:id="0"/>
    <w:p>
      <w:pPr>
        <w:spacing w:line="400" w:lineRule="exact"/>
        <w:jc w:val="center"/>
        <w:rPr>
          <w:rFonts w:hAnsi="宋体"/>
          <w:b/>
          <w:sz w:val="24"/>
          <w:szCs w:val="24"/>
        </w:rPr>
      </w:pP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本附加</w:t>
      </w:r>
      <w:r>
        <w:rPr>
          <w:rFonts w:hint="eastAsia" w:hAnsi="宋体"/>
          <w:szCs w:val="21"/>
        </w:rPr>
        <w:t>保</w:t>
      </w:r>
      <w:r>
        <w:rPr>
          <w:rFonts w:hAnsi="宋体"/>
          <w:szCs w:val="21"/>
        </w:rPr>
        <w:t>险合同（以下简称“本附加合同”）需附加于</w:t>
      </w:r>
      <w:r>
        <w:rPr>
          <w:rFonts w:hint="eastAsia" w:hAnsi="宋体"/>
          <w:szCs w:val="21"/>
        </w:rPr>
        <w:t>主保险</w:t>
      </w:r>
      <w:r>
        <w:rPr>
          <w:rFonts w:hAnsi="宋体"/>
          <w:szCs w:val="21"/>
        </w:rPr>
        <w:t>合同（以下简称“主合同”）上方可生效</w:t>
      </w:r>
      <w:r>
        <w:rPr>
          <w:rFonts w:hint="eastAsia" w:hAnsi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本附加合同与主合同相抵触之处，以本附加合同为准。本附加合同未约定事项，以主合同为准。主合同效力终止，本附加合同效力亦同时终止。主合同无效，本附加合同亦无效。</w:t>
      </w:r>
    </w:p>
    <w:p>
      <w:pPr>
        <w:spacing w:line="400" w:lineRule="exact"/>
        <w:ind w:firstLine="422" w:firstLineChars="200"/>
        <w:rPr>
          <w:rFonts w:hAnsi="宋体" w:cs="宋体"/>
          <w:b/>
          <w:bCs/>
          <w:szCs w:val="21"/>
        </w:rPr>
      </w:pPr>
      <w:r>
        <w:rPr>
          <w:rFonts w:hint="eastAsia" w:hAnsi="宋体" w:cs="宋体"/>
          <w:b/>
          <w:bCs/>
          <w:szCs w:val="21"/>
        </w:rPr>
        <w:t>若投保人在投保时选择分期交付保险费，合同生效后，经投保人申请并经保险人同意，投保人可一次性交付主合同保险期间内所有未交期间的保险费，并按如下公式计算未交保险费：</w:t>
      </w:r>
    </w:p>
    <w:p>
      <w:pPr>
        <w:spacing w:line="400" w:lineRule="exact"/>
        <w:ind w:firstLine="422" w:firstLineChars="200"/>
        <w:rPr>
          <w:rFonts w:hAnsi="宋体"/>
          <w:b/>
          <w:szCs w:val="21"/>
        </w:rPr>
      </w:pPr>
      <w:r>
        <w:rPr>
          <w:rFonts w:hint="eastAsia" w:hAnsi="宋体" w:cs="宋体"/>
          <w:b/>
          <w:bCs/>
          <w:szCs w:val="21"/>
        </w:rPr>
        <w:t>未交保险费=∑主合同保险期间内未交期间的保险费×9</w:t>
      </w:r>
      <w:r>
        <w:rPr>
          <w:rFonts w:hAnsi="宋体" w:cs="宋体"/>
          <w:b/>
          <w:bCs/>
          <w:szCs w:val="21"/>
        </w:rPr>
        <w:t>2</w:t>
      </w:r>
      <w:r>
        <w:rPr>
          <w:rFonts w:hint="eastAsia" w:hAnsi="宋体" w:cs="宋体"/>
          <w:b/>
          <w:bCs/>
          <w:szCs w:val="21"/>
        </w:rPr>
        <w:t>%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7914812"/>
    </w:sdtPr>
    <w:sdtEndPr>
      <w:rPr>
        <w:rFonts w:ascii="Calibri" w:hAnsi="Calibri" w:cs="Calibri"/>
      </w:rPr>
    </w:sdtEndPr>
    <w:sdtContent>
      <w:p>
        <w:pPr>
          <w:pStyle w:val="4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 xml:space="preserve">PAGE   \* MERGEFORMAT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lang w:val="zh-CN"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BA"/>
    <w:rsid w:val="00027A04"/>
    <w:rsid w:val="00043B4D"/>
    <w:rsid w:val="00052209"/>
    <w:rsid w:val="0006471D"/>
    <w:rsid w:val="000648A3"/>
    <w:rsid w:val="00067439"/>
    <w:rsid w:val="000861E5"/>
    <w:rsid w:val="000B12C2"/>
    <w:rsid w:val="00114A47"/>
    <w:rsid w:val="001279D4"/>
    <w:rsid w:val="001B314B"/>
    <w:rsid w:val="001D5BA7"/>
    <w:rsid w:val="002415B7"/>
    <w:rsid w:val="002659C4"/>
    <w:rsid w:val="00290F0C"/>
    <w:rsid w:val="002946B6"/>
    <w:rsid w:val="002A1F9F"/>
    <w:rsid w:val="003102EC"/>
    <w:rsid w:val="00312A6A"/>
    <w:rsid w:val="003153CC"/>
    <w:rsid w:val="003212BB"/>
    <w:rsid w:val="003266A0"/>
    <w:rsid w:val="00352E09"/>
    <w:rsid w:val="00374811"/>
    <w:rsid w:val="00375EA4"/>
    <w:rsid w:val="003805C4"/>
    <w:rsid w:val="003864BF"/>
    <w:rsid w:val="00387608"/>
    <w:rsid w:val="003E0F42"/>
    <w:rsid w:val="003E34DA"/>
    <w:rsid w:val="003F2AB3"/>
    <w:rsid w:val="004042F3"/>
    <w:rsid w:val="00476A03"/>
    <w:rsid w:val="00480C4A"/>
    <w:rsid w:val="004C72DC"/>
    <w:rsid w:val="004D03A2"/>
    <w:rsid w:val="00500513"/>
    <w:rsid w:val="00511FD8"/>
    <w:rsid w:val="0051332E"/>
    <w:rsid w:val="0053670F"/>
    <w:rsid w:val="00553952"/>
    <w:rsid w:val="00565451"/>
    <w:rsid w:val="005834F4"/>
    <w:rsid w:val="00585E05"/>
    <w:rsid w:val="005B5373"/>
    <w:rsid w:val="005B61A0"/>
    <w:rsid w:val="00602041"/>
    <w:rsid w:val="006371E3"/>
    <w:rsid w:val="0064364F"/>
    <w:rsid w:val="0064612F"/>
    <w:rsid w:val="00672D76"/>
    <w:rsid w:val="006974EA"/>
    <w:rsid w:val="006B391B"/>
    <w:rsid w:val="006B6389"/>
    <w:rsid w:val="006D425F"/>
    <w:rsid w:val="006D5D8B"/>
    <w:rsid w:val="006F2FF1"/>
    <w:rsid w:val="007328BA"/>
    <w:rsid w:val="00754B16"/>
    <w:rsid w:val="007670E5"/>
    <w:rsid w:val="00780FDE"/>
    <w:rsid w:val="00783FEA"/>
    <w:rsid w:val="007A2993"/>
    <w:rsid w:val="007B774E"/>
    <w:rsid w:val="007C0D5E"/>
    <w:rsid w:val="007D4FB5"/>
    <w:rsid w:val="00825FE2"/>
    <w:rsid w:val="00831A3E"/>
    <w:rsid w:val="00832434"/>
    <w:rsid w:val="00853ECA"/>
    <w:rsid w:val="00857CE5"/>
    <w:rsid w:val="0086465C"/>
    <w:rsid w:val="008F5E53"/>
    <w:rsid w:val="008F6174"/>
    <w:rsid w:val="00923861"/>
    <w:rsid w:val="0093677C"/>
    <w:rsid w:val="00951020"/>
    <w:rsid w:val="00954808"/>
    <w:rsid w:val="00973248"/>
    <w:rsid w:val="009809AE"/>
    <w:rsid w:val="00984312"/>
    <w:rsid w:val="00984A44"/>
    <w:rsid w:val="009959EE"/>
    <w:rsid w:val="009C7D60"/>
    <w:rsid w:val="009F2367"/>
    <w:rsid w:val="00A202FC"/>
    <w:rsid w:val="00A8180E"/>
    <w:rsid w:val="00A92229"/>
    <w:rsid w:val="00AB559D"/>
    <w:rsid w:val="00AB6948"/>
    <w:rsid w:val="00AD2274"/>
    <w:rsid w:val="00B11D3D"/>
    <w:rsid w:val="00B125EE"/>
    <w:rsid w:val="00B24158"/>
    <w:rsid w:val="00B30110"/>
    <w:rsid w:val="00B30BC1"/>
    <w:rsid w:val="00B55FAC"/>
    <w:rsid w:val="00B60397"/>
    <w:rsid w:val="00BC287F"/>
    <w:rsid w:val="00BD7D57"/>
    <w:rsid w:val="00C575C7"/>
    <w:rsid w:val="00C74238"/>
    <w:rsid w:val="00CB110D"/>
    <w:rsid w:val="00CB495B"/>
    <w:rsid w:val="00CE2F47"/>
    <w:rsid w:val="00CE339D"/>
    <w:rsid w:val="00CE5969"/>
    <w:rsid w:val="00D20197"/>
    <w:rsid w:val="00D32F0E"/>
    <w:rsid w:val="00D7068B"/>
    <w:rsid w:val="00D81E5C"/>
    <w:rsid w:val="00DD7AF1"/>
    <w:rsid w:val="00DE75B1"/>
    <w:rsid w:val="00DF20D0"/>
    <w:rsid w:val="00E224C6"/>
    <w:rsid w:val="00E32154"/>
    <w:rsid w:val="00E33C57"/>
    <w:rsid w:val="00E45395"/>
    <w:rsid w:val="00E462BF"/>
    <w:rsid w:val="00E77747"/>
    <w:rsid w:val="00E92274"/>
    <w:rsid w:val="00E93CB9"/>
    <w:rsid w:val="00EA653D"/>
    <w:rsid w:val="00EB1390"/>
    <w:rsid w:val="00EB305F"/>
    <w:rsid w:val="00EC3214"/>
    <w:rsid w:val="00ED1C95"/>
    <w:rsid w:val="00EE6A7F"/>
    <w:rsid w:val="00F24814"/>
    <w:rsid w:val="00F4138B"/>
    <w:rsid w:val="00F436A6"/>
    <w:rsid w:val="00F7122D"/>
    <w:rsid w:val="00F8325E"/>
    <w:rsid w:val="00F832C6"/>
    <w:rsid w:val="00F85F5A"/>
    <w:rsid w:val="00FA6A7D"/>
    <w:rsid w:val="00FB7B12"/>
    <w:rsid w:val="00FC6C4C"/>
    <w:rsid w:val="00FD108F"/>
    <w:rsid w:val="00FD47D9"/>
    <w:rsid w:val="00FD627C"/>
    <w:rsid w:val="0CA72800"/>
    <w:rsid w:val="1638675B"/>
    <w:rsid w:val="17DC6DF9"/>
    <w:rsid w:val="18A11070"/>
    <w:rsid w:val="1ADB6521"/>
    <w:rsid w:val="1AEF2370"/>
    <w:rsid w:val="1C090A53"/>
    <w:rsid w:val="1D186943"/>
    <w:rsid w:val="1D8B70E7"/>
    <w:rsid w:val="219731E7"/>
    <w:rsid w:val="2AF12DE2"/>
    <w:rsid w:val="2FAB4156"/>
    <w:rsid w:val="31B8506B"/>
    <w:rsid w:val="35A90008"/>
    <w:rsid w:val="406112CF"/>
    <w:rsid w:val="46DB2AE4"/>
    <w:rsid w:val="4B526B57"/>
    <w:rsid w:val="4C9C1479"/>
    <w:rsid w:val="4D932D83"/>
    <w:rsid w:val="4F724E75"/>
    <w:rsid w:val="4F8D0B91"/>
    <w:rsid w:val="54B77F75"/>
    <w:rsid w:val="5603515C"/>
    <w:rsid w:val="584F3298"/>
    <w:rsid w:val="5EB9087A"/>
    <w:rsid w:val="5ED5302F"/>
    <w:rsid w:val="5F1A0C60"/>
    <w:rsid w:val="62F87C00"/>
    <w:rsid w:val="657332F8"/>
    <w:rsid w:val="66EE71FE"/>
    <w:rsid w:val="69BA42DE"/>
    <w:rsid w:val="710C736B"/>
    <w:rsid w:val="71B915F0"/>
    <w:rsid w:val="75D615E0"/>
    <w:rsid w:val="76777062"/>
    <w:rsid w:val="76B5369D"/>
    <w:rsid w:val="78392F17"/>
    <w:rsid w:val="7A8D2C84"/>
    <w:rsid w:val="7BA63423"/>
    <w:rsid w:val="7C460852"/>
    <w:rsid w:val="7DA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269</Characters>
  <Lines>1</Lines>
  <Paragraphs>1</Paragraphs>
  <TotalTime>358</TotalTime>
  <ScaleCrop>false</ScaleCrop>
  <LinksUpToDate>false</LinksUpToDate>
  <CharactersWithSpaces>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其他</cp:category>
  <dcterms:created xsi:type="dcterms:W3CDTF">2022-03-07T03:52:00Z</dcterms:created>
  <dc:creator>wugaojie</dc:creator>
  <cp:keywords>条款</cp:keywords>
  <cp:lastModifiedBy>喜欢徐思雨</cp:lastModifiedBy>
  <cp:lastPrinted>2021-11-05T02:26:00Z</cp:lastPrinted>
  <dcterms:modified xsi:type="dcterms:W3CDTF">2022-03-30T04:03:54Z</dcterms:modified>
  <dc:subject>附加保费调整条款（互联网2022版A款）</dc:subject>
  <dc:title>众安在线财产保险股份有限公司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2CC1693F2BEE4E388F5D6160EB878F21</vt:lpwstr>
  </property>
</Properties>
</file>